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324764" w14:textId="77777777" w:rsidR="00FA6BC3" w:rsidRDefault="007835EC" w:rsidP="00892756">
      <w:pPr>
        <w:jc w:val="center"/>
        <w:rPr>
          <w:lang w:val="en-US"/>
        </w:rPr>
      </w:pPr>
      <w:r>
        <w:rPr>
          <w:noProof/>
          <w:lang w:eastAsia="bg-BG"/>
        </w:rPr>
        <w:drawing>
          <wp:inline distT="0" distB="0" distL="0" distR="0" wp14:anchorId="5A510A69" wp14:editId="0BC5D4A3">
            <wp:extent cx="5844540" cy="848995"/>
            <wp:effectExtent l="0" t="0" r="381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40" cy="84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98299" w14:textId="77777777" w:rsidR="007835EC" w:rsidRDefault="007835EC">
      <w:pPr>
        <w:rPr>
          <w:lang w:val="en-US"/>
        </w:rPr>
      </w:pPr>
    </w:p>
    <w:p w14:paraId="7443F50E" w14:textId="77777777" w:rsidR="007835EC" w:rsidRPr="007835EC" w:rsidRDefault="007835EC" w:rsidP="00892756">
      <w:pPr>
        <w:spacing w:after="0" w:line="360" w:lineRule="auto"/>
        <w:jc w:val="center"/>
        <w:rPr>
          <w:rFonts w:ascii="Bookman Old Style" w:eastAsia="Calibri" w:hAnsi="Bookman Old Style" w:cs="Times New Roman"/>
          <w:b/>
          <w:bCs/>
          <w:sz w:val="32"/>
          <w:szCs w:val="32"/>
        </w:rPr>
      </w:pPr>
      <w:r w:rsidRPr="007835EC">
        <w:rPr>
          <w:rFonts w:ascii="Bookman Old Style" w:eastAsia="Calibri" w:hAnsi="Bookman Old Style" w:cs="Times New Roman"/>
          <w:b/>
          <w:bCs/>
          <w:sz w:val="32"/>
          <w:szCs w:val="32"/>
        </w:rPr>
        <w:t>100 години Закон за обществените осигуровки</w:t>
      </w:r>
    </w:p>
    <w:p w14:paraId="6E1D133E" w14:textId="77777777" w:rsidR="007835EC" w:rsidRPr="007835EC" w:rsidRDefault="007835EC" w:rsidP="00892756">
      <w:pPr>
        <w:spacing w:after="0" w:line="360" w:lineRule="auto"/>
        <w:jc w:val="center"/>
        <w:rPr>
          <w:rFonts w:ascii="Bookman Old Style" w:eastAsia="Calibri" w:hAnsi="Bookman Old Style" w:cs="Times New Roman"/>
          <w:b/>
          <w:bCs/>
          <w:caps/>
          <w:sz w:val="28"/>
          <w:szCs w:val="28"/>
        </w:rPr>
      </w:pPr>
    </w:p>
    <w:p w14:paraId="6C7826C9" w14:textId="79A08A3C" w:rsidR="007835EC" w:rsidRDefault="007835EC" w:rsidP="00892756">
      <w:pPr>
        <w:spacing w:after="0" w:line="360" w:lineRule="auto"/>
        <w:jc w:val="center"/>
        <w:rPr>
          <w:rFonts w:ascii="Bookman Old Style" w:eastAsia="Calibri" w:hAnsi="Bookman Old Style" w:cs="Times New Roman"/>
          <w:b/>
          <w:bCs/>
          <w:caps/>
          <w:sz w:val="28"/>
          <w:szCs w:val="28"/>
        </w:rPr>
      </w:pPr>
      <w:r w:rsidRPr="007835EC">
        <w:rPr>
          <w:rFonts w:ascii="Bookman Old Style" w:eastAsia="Calibri" w:hAnsi="Bookman Old Style" w:cs="Times New Roman"/>
          <w:b/>
          <w:bCs/>
          <w:caps/>
          <w:sz w:val="28"/>
          <w:szCs w:val="28"/>
        </w:rPr>
        <w:t>Юридически</w:t>
      </w:r>
      <w:r w:rsidR="00EC2DB0">
        <w:rPr>
          <w:rFonts w:ascii="Bookman Old Style" w:eastAsia="Calibri" w:hAnsi="Bookman Old Style" w:cs="Times New Roman"/>
          <w:b/>
          <w:bCs/>
          <w:caps/>
          <w:sz w:val="28"/>
          <w:szCs w:val="28"/>
        </w:rPr>
        <w:t>ят</w:t>
      </w:r>
      <w:r w:rsidRPr="007835EC">
        <w:rPr>
          <w:rFonts w:ascii="Bookman Old Style" w:eastAsia="Calibri" w:hAnsi="Bookman Old Style" w:cs="Times New Roman"/>
          <w:b/>
          <w:bCs/>
          <w:caps/>
          <w:sz w:val="28"/>
          <w:szCs w:val="28"/>
        </w:rPr>
        <w:t xml:space="preserve"> факултет</w:t>
      </w:r>
    </w:p>
    <w:p w14:paraId="5A00C175" w14:textId="77777777" w:rsidR="00892756" w:rsidRPr="007835EC" w:rsidRDefault="00892756" w:rsidP="00892756">
      <w:pPr>
        <w:spacing w:after="0" w:line="360" w:lineRule="auto"/>
        <w:jc w:val="center"/>
        <w:rPr>
          <w:rFonts w:ascii="Bookman Old Style" w:eastAsia="Calibri" w:hAnsi="Bookman Old Style" w:cs="Times New Roman"/>
          <w:b/>
          <w:bCs/>
          <w:caps/>
          <w:sz w:val="28"/>
          <w:szCs w:val="28"/>
        </w:rPr>
      </w:pPr>
    </w:p>
    <w:p w14:paraId="5874D133" w14:textId="77777777" w:rsidR="007835EC" w:rsidRPr="007835EC" w:rsidRDefault="007835EC" w:rsidP="00892756">
      <w:pPr>
        <w:spacing w:after="0" w:line="360" w:lineRule="auto"/>
        <w:jc w:val="center"/>
        <w:rPr>
          <w:rFonts w:ascii="Bookman Old Style" w:eastAsia="Calibri" w:hAnsi="Bookman Old Style" w:cs="Times New Roman"/>
          <w:sz w:val="28"/>
          <w:szCs w:val="28"/>
        </w:rPr>
      </w:pPr>
      <w:r w:rsidRPr="007835EC">
        <w:rPr>
          <w:rFonts w:ascii="Bookman Old Style" w:eastAsia="Calibri" w:hAnsi="Bookman Old Style" w:cs="Times New Roman"/>
          <w:sz w:val="28"/>
          <w:szCs w:val="28"/>
        </w:rPr>
        <w:t>кани всички студенти</w:t>
      </w:r>
    </w:p>
    <w:p w14:paraId="148A65D3" w14:textId="77777777" w:rsidR="007835EC" w:rsidRPr="007835EC" w:rsidRDefault="007835EC" w:rsidP="00892756">
      <w:pPr>
        <w:spacing w:after="0" w:line="360" w:lineRule="auto"/>
        <w:jc w:val="center"/>
        <w:rPr>
          <w:rFonts w:ascii="Bookman Old Style" w:eastAsia="Calibri" w:hAnsi="Bookman Old Style" w:cs="Times New Roman"/>
          <w:sz w:val="28"/>
          <w:szCs w:val="28"/>
        </w:rPr>
      </w:pPr>
      <w:r w:rsidRPr="007835EC">
        <w:rPr>
          <w:rFonts w:ascii="Bookman Old Style" w:eastAsia="Calibri" w:hAnsi="Bookman Old Style" w:cs="Times New Roman"/>
          <w:sz w:val="28"/>
          <w:szCs w:val="28"/>
        </w:rPr>
        <w:t xml:space="preserve">да вземат участие в конкурс за студентска разработка </w:t>
      </w:r>
    </w:p>
    <w:p w14:paraId="1C711065" w14:textId="77777777" w:rsidR="007835EC" w:rsidRPr="007835EC" w:rsidRDefault="007835EC" w:rsidP="00892756">
      <w:pPr>
        <w:spacing w:after="0" w:line="360" w:lineRule="auto"/>
        <w:jc w:val="center"/>
        <w:rPr>
          <w:rFonts w:ascii="Bookman Old Style" w:eastAsia="Calibri" w:hAnsi="Bookman Old Style" w:cs="Times New Roman"/>
          <w:sz w:val="28"/>
          <w:szCs w:val="28"/>
          <w:lang w:val="ru-RU"/>
        </w:rPr>
      </w:pPr>
      <w:r w:rsidRPr="007835EC">
        <w:rPr>
          <w:rFonts w:ascii="Bookman Old Style" w:eastAsia="Calibri" w:hAnsi="Bookman Old Style" w:cs="Times New Roman"/>
          <w:sz w:val="28"/>
          <w:szCs w:val="28"/>
        </w:rPr>
        <w:t>на тема</w:t>
      </w:r>
      <w:r w:rsidRPr="007835EC">
        <w:rPr>
          <w:rFonts w:ascii="Bookman Old Style" w:eastAsia="Calibri" w:hAnsi="Bookman Old Style" w:cs="Times New Roman"/>
          <w:sz w:val="28"/>
          <w:szCs w:val="28"/>
          <w:lang w:val="ru-RU"/>
        </w:rPr>
        <w:t>:</w:t>
      </w:r>
    </w:p>
    <w:p w14:paraId="388EA3C5" w14:textId="4FB75AB6" w:rsidR="007835EC" w:rsidRPr="007835EC" w:rsidRDefault="007835EC" w:rsidP="00892756">
      <w:pPr>
        <w:spacing w:after="0" w:line="360" w:lineRule="auto"/>
        <w:jc w:val="center"/>
        <w:rPr>
          <w:rFonts w:ascii="Bookman Old Style" w:eastAsia="Calibri" w:hAnsi="Bookman Old Style" w:cs="Times New Roman"/>
          <w:b/>
          <w:bCs/>
          <w:sz w:val="28"/>
          <w:szCs w:val="28"/>
        </w:rPr>
      </w:pPr>
      <w:bookmarkStart w:id="0" w:name="_Hlk162002024"/>
      <w:r w:rsidRPr="007835EC">
        <w:rPr>
          <w:rFonts w:ascii="Bookman Old Style" w:eastAsia="Calibri" w:hAnsi="Bookman Old Style" w:cs="Times New Roman"/>
          <w:b/>
          <w:bCs/>
          <w:sz w:val="28"/>
          <w:szCs w:val="28"/>
        </w:rPr>
        <w:t>Минало, настояще и бъдеще на осигурителната система</w:t>
      </w:r>
    </w:p>
    <w:bookmarkEnd w:id="0"/>
    <w:p w14:paraId="532D956E" w14:textId="77777777" w:rsidR="007835EC" w:rsidRPr="007835EC" w:rsidRDefault="007835EC" w:rsidP="00892756">
      <w:pPr>
        <w:spacing w:after="0" w:line="360" w:lineRule="auto"/>
        <w:jc w:val="center"/>
        <w:rPr>
          <w:rFonts w:ascii="Bookman Old Style" w:eastAsia="Calibri" w:hAnsi="Bookman Old Style" w:cs="Times New Roman"/>
          <w:sz w:val="28"/>
          <w:szCs w:val="28"/>
        </w:rPr>
      </w:pPr>
    </w:p>
    <w:p w14:paraId="16CA8723" w14:textId="1D8399D4" w:rsidR="007835EC" w:rsidRDefault="007835EC" w:rsidP="00892756">
      <w:pPr>
        <w:spacing w:after="0" w:line="360" w:lineRule="auto"/>
        <w:jc w:val="center"/>
        <w:rPr>
          <w:rFonts w:ascii="Bookman Old Style" w:eastAsia="Calibri" w:hAnsi="Bookman Old Style" w:cs="Times New Roman"/>
          <w:sz w:val="28"/>
          <w:szCs w:val="28"/>
        </w:rPr>
      </w:pPr>
      <w:r w:rsidRPr="007835EC">
        <w:rPr>
          <w:rFonts w:ascii="Bookman Old Style" w:eastAsia="Calibri" w:hAnsi="Bookman Old Style" w:cs="Times New Roman"/>
          <w:sz w:val="28"/>
          <w:szCs w:val="28"/>
        </w:rPr>
        <w:t>В конкурса могат да участват студенти от всички университети в страната, от всички специалности, степени  и форми на обучение</w:t>
      </w:r>
    </w:p>
    <w:p w14:paraId="5CB12039" w14:textId="77777777" w:rsidR="00892756" w:rsidRPr="007835EC" w:rsidRDefault="00892756" w:rsidP="00892756">
      <w:pPr>
        <w:spacing w:after="0" w:line="360" w:lineRule="auto"/>
        <w:jc w:val="center"/>
        <w:rPr>
          <w:rFonts w:ascii="Bookman Old Style" w:eastAsia="Calibri" w:hAnsi="Bookman Old Style" w:cs="Times New Roman"/>
          <w:sz w:val="28"/>
          <w:szCs w:val="28"/>
        </w:rPr>
      </w:pPr>
    </w:p>
    <w:p w14:paraId="72AF0BF3" w14:textId="77777777" w:rsidR="007835EC" w:rsidRPr="007835EC" w:rsidRDefault="007835EC" w:rsidP="00892756">
      <w:pPr>
        <w:spacing w:after="0" w:line="360" w:lineRule="auto"/>
        <w:jc w:val="center"/>
        <w:rPr>
          <w:rFonts w:ascii="Bookman Old Style" w:eastAsia="Calibri" w:hAnsi="Bookman Old Style" w:cs="Times New Roman"/>
          <w:i/>
          <w:iCs/>
          <w:sz w:val="28"/>
          <w:szCs w:val="28"/>
        </w:rPr>
      </w:pPr>
      <w:r w:rsidRPr="007835EC">
        <w:rPr>
          <w:rFonts w:ascii="Bookman Old Style" w:eastAsia="Calibri" w:hAnsi="Bookman Old Style" w:cs="Times New Roman"/>
          <w:i/>
          <w:iCs/>
          <w:sz w:val="28"/>
          <w:szCs w:val="28"/>
        </w:rPr>
        <w:t>Участниците сами формулират темата на своята разработка, като задължително условие е тя да бъде свързана с осигурителната система</w:t>
      </w:r>
      <w:r w:rsidRPr="007835EC">
        <w:rPr>
          <w:rFonts w:ascii="Bookman Old Style" w:eastAsia="Calibri" w:hAnsi="Bookman Old Style" w:cs="Times New Roman"/>
          <w:i/>
          <w:iCs/>
          <w:sz w:val="28"/>
          <w:szCs w:val="28"/>
          <w:lang w:val="en-US"/>
        </w:rPr>
        <w:t xml:space="preserve"> – </w:t>
      </w:r>
      <w:r w:rsidRPr="007835EC">
        <w:rPr>
          <w:rFonts w:ascii="Bookman Old Style" w:eastAsia="Calibri" w:hAnsi="Bookman Old Style" w:cs="Times New Roman"/>
          <w:i/>
          <w:iCs/>
          <w:sz w:val="28"/>
          <w:szCs w:val="28"/>
        </w:rPr>
        <w:t>държавно обществено осигуряване, социално осигуряване, здравно осигуряване</w:t>
      </w:r>
    </w:p>
    <w:p w14:paraId="406A58FF" w14:textId="4149325A" w:rsidR="007835EC" w:rsidRDefault="007835EC" w:rsidP="00892756">
      <w:pPr>
        <w:spacing w:after="0" w:line="360" w:lineRule="auto"/>
        <w:jc w:val="center"/>
        <w:rPr>
          <w:rFonts w:ascii="Bookman Old Style" w:eastAsia="Calibri" w:hAnsi="Bookman Old Style" w:cs="Times New Roman"/>
          <w:sz w:val="28"/>
          <w:szCs w:val="28"/>
        </w:rPr>
      </w:pPr>
    </w:p>
    <w:p w14:paraId="301D8B1A" w14:textId="77777777" w:rsidR="00892756" w:rsidRPr="007835EC" w:rsidRDefault="00892756" w:rsidP="00892756">
      <w:pPr>
        <w:spacing w:after="0" w:line="360" w:lineRule="auto"/>
        <w:jc w:val="center"/>
        <w:rPr>
          <w:rFonts w:ascii="Bookman Old Style" w:eastAsia="Calibri" w:hAnsi="Bookman Old Style" w:cs="Times New Roman"/>
          <w:sz w:val="28"/>
          <w:szCs w:val="28"/>
        </w:rPr>
      </w:pPr>
    </w:p>
    <w:p w14:paraId="0B939379" w14:textId="77777777" w:rsidR="00892756" w:rsidRDefault="007835EC" w:rsidP="00892756">
      <w:pPr>
        <w:spacing w:after="0" w:line="360" w:lineRule="auto"/>
        <w:jc w:val="center"/>
        <w:rPr>
          <w:rFonts w:ascii="Bookman Old Style" w:eastAsia="Calibri" w:hAnsi="Bookman Old Style" w:cs="Times New Roman"/>
          <w:sz w:val="28"/>
          <w:szCs w:val="28"/>
        </w:rPr>
      </w:pPr>
      <w:r w:rsidRPr="007835EC">
        <w:rPr>
          <w:rFonts w:ascii="Bookman Old Style" w:eastAsia="Calibri" w:hAnsi="Bookman Old Style" w:cs="Times New Roman"/>
          <w:sz w:val="28"/>
          <w:szCs w:val="28"/>
        </w:rPr>
        <w:t>За участие в конкурса, в срок до 1</w:t>
      </w:r>
      <w:r w:rsidRPr="007835EC">
        <w:rPr>
          <w:rFonts w:ascii="Cambria" w:eastAsia="Calibri" w:hAnsi="Cambria" w:cs="Times New Roman"/>
          <w:sz w:val="28"/>
          <w:szCs w:val="28"/>
        </w:rPr>
        <w:t xml:space="preserve"> май 2024 г.</w:t>
      </w:r>
      <w:r w:rsidRPr="007835EC">
        <w:rPr>
          <w:rFonts w:ascii="Bookman Old Style" w:eastAsia="Calibri" w:hAnsi="Bookman Old Style" w:cs="Times New Roman"/>
          <w:sz w:val="28"/>
          <w:szCs w:val="28"/>
        </w:rPr>
        <w:t xml:space="preserve">, участниците следва да изпратят разработките си на </w:t>
      </w:r>
    </w:p>
    <w:p w14:paraId="4AE501E2" w14:textId="122E0C1E" w:rsidR="007835EC" w:rsidRPr="007835EC" w:rsidRDefault="007835EC" w:rsidP="00892756">
      <w:pPr>
        <w:spacing w:after="0" w:line="360" w:lineRule="auto"/>
        <w:jc w:val="center"/>
        <w:rPr>
          <w:rFonts w:ascii="Bookman Old Style" w:eastAsia="Calibri" w:hAnsi="Bookman Old Style" w:cs="Times New Roman"/>
          <w:sz w:val="28"/>
          <w:szCs w:val="28"/>
          <w:lang w:val="en-US"/>
        </w:rPr>
      </w:pPr>
      <w:r w:rsidRPr="007835EC">
        <w:rPr>
          <w:rFonts w:ascii="Bookman Old Style" w:eastAsia="Calibri" w:hAnsi="Bookman Old Style" w:cs="Times New Roman"/>
          <w:sz w:val="28"/>
          <w:szCs w:val="28"/>
          <w:lang w:val="en-US"/>
        </w:rPr>
        <w:t>e</w:t>
      </w:r>
      <w:r w:rsidRPr="007835EC">
        <w:rPr>
          <w:rFonts w:ascii="Bookman Old Style" w:eastAsia="Calibri" w:hAnsi="Bookman Old Style" w:cs="Times New Roman"/>
          <w:sz w:val="28"/>
          <w:szCs w:val="28"/>
          <w:lang w:val="ru-RU"/>
        </w:rPr>
        <w:t>-</w:t>
      </w:r>
      <w:r w:rsidRPr="007835EC">
        <w:rPr>
          <w:rFonts w:ascii="Bookman Old Style" w:eastAsia="Calibri" w:hAnsi="Bookman Old Style" w:cs="Times New Roman"/>
          <w:sz w:val="28"/>
          <w:szCs w:val="28"/>
          <w:lang w:val="en-US"/>
        </w:rPr>
        <w:t>mail</w:t>
      </w:r>
      <w:r w:rsidRPr="007835EC">
        <w:rPr>
          <w:rFonts w:ascii="Bookman Old Style" w:eastAsia="Calibri" w:hAnsi="Bookman Old Style" w:cs="Times New Roman"/>
          <w:sz w:val="28"/>
          <w:szCs w:val="28"/>
          <w:lang w:val="ru-RU"/>
        </w:rPr>
        <w:t xml:space="preserve">: </w:t>
      </w:r>
      <w:r w:rsidRPr="007835EC">
        <w:rPr>
          <w:rFonts w:ascii="Bookman Old Style" w:eastAsia="Calibri" w:hAnsi="Bookman Old Style" w:cs="Times New Roman"/>
          <w:sz w:val="28"/>
          <w:szCs w:val="28"/>
          <w:lang w:val="en-US"/>
        </w:rPr>
        <w:t>mradeva@uni-ruse.bg</w:t>
      </w:r>
    </w:p>
    <w:p w14:paraId="4E860D5F" w14:textId="77777777" w:rsidR="007835EC" w:rsidRPr="007835EC" w:rsidRDefault="007835EC" w:rsidP="00892756">
      <w:pPr>
        <w:spacing w:after="0" w:line="360" w:lineRule="auto"/>
        <w:jc w:val="center"/>
        <w:rPr>
          <w:rFonts w:ascii="Bookman Old Style" w:eastAsia="Calibri" w:hAnsi="Bookman Old Style" w:cs="Times New Roman"/>
          <w:sz w:val="28"/>
          <w:szCs w:val="28"/>
          <w:lang w:val="ru-RU"/>
        </w:rPr>
      </w:pPr>
    </w:p>
    <w:p w14:paraId="07BBE04A" w14:textId="786E2734" w:rsidR="007835EC" w:rsidRDefault="007835EC" w:rsidP="00892756">
      <w:pPr>
        <w:numPr>
          <w:ilvl w:val="0"/>
          <w:numId w:val="1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Bookman Old Style" w:eastAsia="Calibri" w:hAnsi="Bookman Old Style" w:cs="Times New Roman"/>
          <w:b/>
          <w:bCs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lastRenderedPageBreak/>
        <w:t xml:space="preserve">Авторът или авторите на разработката, класирана на </w:t>
      </w:r>
      <w:r w:rsidRPr="00892756">
        <w:rPr>
          <w:rFonts w:ascii="Bookman Old Style" w:eastAsia="Calibri" w:hAnsi="Bookman Old Style" w:cs="Times New Roman"/>
          <w:b/>
          <w:bCs/>
          <w:sz w:val="24"/>
          <w:szCs w:val="24"/>
        </w:rPr>
        <w:t>първо място</w:t>
      </w: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ще получат парична награда в размер на </w:t>
      </w:r>
      <w:r w:rsidRPr="00892756">
        <w:rPr>
          <w:rFonts w:ascii="Bookman Old Style" w:eastAsia="Calibri" w:hAnsi="Bookman Old Style" w:cs="Times New Roman"/>
          <w:b/>
          <w:bCs/>
          <w:sz w:val="24"/>
          <w:szCs w:val="24"/>
        </w:rPr>
        <w:t>300 лева</w:t>
      </w:r>
    </w:p>
    <w:p w14:paraId="34E2F006" w14:textId="77777777" w:rsidR="00892756" w:rsidRPr="00892756" w:rsidRDefault="00892756" w:rsidP="00892756">
      <w:pPr>
        <w:tabs>
          <w:tab w:val="left" w:pos="426"/>
        </w:tabs>
        <w:spacing w:after="0" w:line="360" w:lineRule="auto"/>
        <w:contextualSpacing/>
        <w:jc w:val="both"/>
        <w:rPr>
          <w:rFonts w:ascii="Bookman Old Style" w:eastAsia="Calibri" w:hAnsi="Bookman Old Style" w:cs="Times New Roman"/>
          <w:b/>
          <w:bCs/>
          <w:sz w:val="24"/>
          <w:szCs w:val="24"/>
        </w:rPr>
      </w:pPr>
    </w:p>
    <w:p w14:paraId="4D982424" w14:textId="6A0A9A64" w:rsidR="007835EC" w:rsidRPr="00892756" w:rsidRDefault="007835EC" w:rsidP="00892756">
      <w:pPr>
        <w:numPr>
          <w:ilvl w:val="0"/>
          <w:numId w:val="1"/>
        </w:numPr>
        <w:spacing w:after="0" w:line="360" w:lineRule="auto"/>
        <w:ind w:left="0" w:firstLine="0"/>
        <w:contextualSpacing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Авторът или авторите на разработката, класирана на </w:t>
      </w:r>
      <w:r w:rsidRPr="00892756">
        <w:rPr>
          <w:rFonts w:ascii="Bookman Old Style" w:eastAsia="Calibri" w:hAnsi="Bookman Old Style" w:cs="Times New Roman"/>
          <w:b/>
          <w:bCs/>
          <w:sz w:val="24"/>
          <w:szCs w:val="24"/>
        </w:rPr>
        <w:t>второ място</w:t>
      </w: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ще получи парична награда в размер на </w:t>
      </w:r>
      <w:r w:rsidRPr="00892756">
        <w:rPr>
          <w:rFonts w:ascii="Bookman Old Style" w:eastAsia="Calibri" w:hAnsi="Bookman Old Style" w:cs="Times New Roman"/>
          <w:b/>
          <w:bCs/>
          <w:sz w:val="24"/>
          <w:szCs w:val="24"/>
        </w:rPr>
        <w:t>200 лева</w:t>
      </w:r>
    </w:p>
    <w:p w14:paraId="33D1D5F4" w14:textId="77777777" w:rsidR="00892756" w:rsidRPr="00892756" w:rsidRDefault="00892756" w:rsidP="00892756">
      <w:pPr>
        <w:spacing w:after="0" w:line="360" w:lineRule="auto"/>
        <w:contextualSpacing/>
        <w:jc w:val="both"/>
        <w:rPr>
          <w:rFonts w:ascii="Bookman Old Style" w:eastAsia="Calibri" w:hAnsi="Bookman Old Style" w:cs="Times New Roman"/>
          <w:sz w:val="24"/>
          <w:szCs w:val="24"/>
        </w:rPr>
      </w:pPr>
    </w:p>
    <w:p w14:paraId="60AF47D3" w14:textId="77777777" w:rsidR="007835EC" w:rsidRPr="00892756" w:rsidRDefault="007835EC" w:rsidP="00892756">
      <w:pPr>
        <w:numPr>
          <w:ilvl w:val="0"/>
          <w:numId w:val="1"/>
        </w:numPr>
        <w:spacing w:after="0" w:line="360" w:lineRule="auto"/>
        <w:ind w:left="0" w:firstLine="0"/>
        <w:contextualSpacing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Авторът или авторите на разработката, класирана на </w:t>
      </w:r>
      <w:r w:rsidRPr="00892756">
        <w:rPr>
          <w:rFonts w:ascii="Bookman Old Style" w:eastAsia="Calibri" w:hAnsi="Bookman Old Style" w:cs="Times New Roman"/>
          <w:b/>
          <w:bCs/>
          <w:sz w:val="24"/>
          <w:szCs w:val="24"/>
        </w:rPr>
        <w:t>трето място</w:t>
      </w: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ще получи парична награда в размер на </w:t>
      </w:r>
      <w:r w:rsidRPr="00892756">
        <w:rPr>
          <w:rFonts w:ascii="Bookman Old Style" w:eastAsia="Calibri" w:hAnsi="Bookman Old Style" w:cs="Times New Roman"/>
          <w:b/>
          <w:bCs/>
          <w:sz w:val="24"/>
          <w:szCs w:val="24"/>
        </w:rPr>
        <w:t>100 лева</w:t>
      </w:r>
    </w:p>
    <w:p w14:paraId="3F63662F" w14:textId="77777777" w:rsidR="007835EC" w:rsidRPr="00892756" w:rsidRDefault="007835EC" w:rsidP="00892756">
      <w:pPr>
        <w:spacing w:after="0" w:line="360" w:lineRule="auto"/>
        <w:contextualSpacing/>
        <w:jc w:val="both"/>
        <w:rPr>
          <w:rFonts w:ascii="Bookman Old Style" w:eastAsia="Calibri" w:hAnsi="Bookman Old Style" w:cs="Times New Roman"/>
          <w:sz w:val="24"/>
          <w:szCs w:val="24"/>
        </w:rPr>
      </w:pPr>
    </w:p>
    <w:p w14:paraId="6353EE91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b/>
          <w:bCs/>
          <w:sz w:val="24"/>
          <w:szCs w:val="24"/>
        </w:rPr>
      </w:pPr>
      <w:r w:rsidRPr="00892756">
        <w:rPr>
          <w:rFonts w:ascii="Bookman Old Style" w:eastAsia="Calibri" w:hAnsi="Bookman Old Style" w:cs="Times New Roman"/>
          <w:b/>
          <w:bCs/>
          <w:sz w:val="24"/>
          <w:szCs w:val="24"/>
        </w:rPr>
        <w:t>Всички допуснати до участие разработки ще преминат през проверка за плагиатство чрез StrikePlagiarism.com</w:t>
      </w:r>
    </w:p>
    <w:p w14:paraId="25F4142F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i/>
          <w:iCs/>
          <w:sz w:val="24"/>
          <w:szCs w:val="24"/>
        </w:rPr>
      </w:pPr>
    </w:p>
    <w:p w14:paraId="1FB70AF2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i/>
          <w:iCs/>
          <w:sz w:val="24"/>
          <w:szCs w:val="24"/>
        </w:rPr>
      </w:pPr>
      <w:r w:rsidRPr="00892756">
        <w:rPr>
          <w:rFonts w:ascii="Bookman Old Style" w:eastAsia="Calibri" w:hAnsi="Bookman Old Style" w:cs="Times New Roman"/>
          <w:i/>
          <w:iCs/>
          <w:sz w:val="24"/>
          <w:szCs w:val="24"/>
        </w:rPr>
        <w:t>Разработките ще бъдат оценявани от жури в състав:</w:t>
      </w:r>
    </w:p>
    <w:p w14:paraId="4C2B9E69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1. доц. д-р Кремена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Раянова</w:t>
      </w:r>
      <w:proofErr w:type="spellEnd"/>
    </w:p>
    <w:p w14:paraId="4068FA56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>2. доц. д-р Ваня Пантелеева</w:t>
      </w:r>
    </w:p>
    <w:p w14:paraId="16588711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>3. гл. ас. д-р Мария Радева</w:t>
      </w:r>
    </w:p>
    <w:p w14:paraId="5D425823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</w:p>
    <w:p w14:paraId="553C230F" w14:textId="1FDF612D" w:rsidR="007835EC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В рамките на организираната на 14 май 2024 г. кръгла маса на тема </w:t>
      </w:r>
      <w:r w:rsidRPr="00892756">
        <w:rPr>
          <w:rFonts w:ascii="Bookman Old Style" w:eastAsia="Calibri" w:hAnsi="Bookman Old Style" w:cs="Times New Roman"/>
          <w:b/>
          <w:sz w:val="24"/>
          <w:szCs w:val="24"/>
        </w:rPr>
        <w:t xml:space="preserve">„Минало, настояще и бъдеще на осигурителната система“ </w:t>
      </w:r>
      <w:r w:rsidRPr="00892756">
        <w:rPr>
          <w:rFonts w:ascii="Bookman Old Style" w:eastAsia="Calibri" w:hAnsi="Bookman Old Style" w:cs="Times New Roman"/>
          <w:sz w:val="24"/>
          <w:szCs w:val="24"/>
        </w:rPr>
        <w:t>ще бъдат обявени победителите в конкурса.</w:t>
      </w:r>
    </w:p>
    <w:p w14:paraId="7F19E950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>Всички допуснати до участие в конкурса разработки ще бъдат публикувани в „Научни трудове на Русенски университет“ - Студенти, докторанти и млади учени.</w:t>
      </w:r>
    </w:p>
    <w:p w14:paraId="20188D5D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</w:p>
    <w:p w14:paraId="68F3E074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b/>
          <w:bCs/>
          <w:sz w:val="24"/>
          <w:szCs w:val="24"/>
        </w:rPr>
      </w:pPr>
      <w:r w:rsidRPr="00892756">
        <w:rPr>
          <w:rFonts w:ascii="Bookman Old Style" w:eastAsia="Calibri" w:hAnsi="Bookman Old Style" w:cs="Times New Roman"/>
          <w:b/>
          <w:bCs/>
          <w:sz w:val="24"/>
          <w:szCs w:val="24"/>
        </w:rPr>
        <w:t>Няма да бъде допусната до участие в конкурса разработка:</w:t>
      </w:r>
    </w:p>
    <w:p w14:paraId="6EF6C0C4" w14:textId="77777777" w:rsidR="007835EC" w:rsidRPr="00892756" w:rsidRDefault="007835EC" w:rsidP="00892756">
      <w:pPr>
        <w:numPr>
          <w:ilvl w:val="0"/>
          <w:numId w:val="2"/>
        </w:numPr>
        <w:spacing w:after="0" w:line="360" w:lineRule="auto"/>
        <w:ind w:left="0" w:firstLine="0"/>
        <w:contextualSpacing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>Чието съдържание не съответства на темата на конкурса</w:t>
      </w:r>
    </w:p>
    <w:p w14:paraId="0B4E1E5C" w14:textId="77777777" w:rsidR="007835EC" w:rsidRPr="00892756" w:rsidRDefault="007835EC" w:rsidP="00892756">
      <w:pPr>
        <w:numPr>
          <w:ilvl w:val="0"/>
          <w:numId w:val="2"/>
        </w:numPr>
        <w:spacing w:after="0" w:line="360" w:lineRule="auto"/>
        <w:ind w:left="0" w:firstLine="0"/>
        <w:contextualSpacing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За която е установено плагиатство </w:t>
      </w:r>
    </w:p>
    <w:p w14:paraId="4EEF6C57" w14:textId="77777777" w:rsidR="007835EC" w:rsidRPr="00892756" w:rsidRDefault="007835EC" w:rsidP="00892756">
      <w:pPr>
        <w:numPr>
          <w:ilvl w:val="0"/>
          <w:numId w:val="2"/>
        </w:numPr>
        <w:spacing w:after="0" w:line="360" w:lineRule="auto"/>
        <w:ind w:left="0" w:firstLine="0"/>
        <w:contextualSpacing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>Не отговаря на техническите изисквания</w:t>
      </w:r>
    </w:p>
    <w:p w14:paraId="521C12EE" w14:textId="77777777" w:rsidR="007835EC" w:rsidRPr="00892756" w:rsidRDefault="007835EC" w:rsidP="00892756">
      <w:pPr>
        <w:spacing w:after="0" w:line="360" w:lineRule="auto"/>
        <w:contextualSpacing/>
        <w:jc w:val="both"/>
        <w:rPr>
          <w:rFonts w:ascii="Bookman Old Style" w:eastAsia="Calibri" w:hAnsi="Bookman Old Style" w:cs="Times New Roman"/>
          <w:sz w:val="24"/>
          <w:szCs w:val="24"/>
          <w:lang w:val="ru-RU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В случай на недопусната до участие в конкурса разработка, авторът ще получи съобщение по </w:t>
      </w:r>
      <w:r w:rsidRPr="00892756">
        <w:rPr>
          <w:rFonts w:ascii="Bookman Old Style" w:eastAsia="Calibri" w:hAnsi="Bookman Old Style" w:cs="Times New Roman"/>
          <w:sz w:val="24"/>
          <w:szCs w:val="24"/>
          <w:lang w:val="en-US"/>
        </w:rPr>
        <w:t>e</w:t>
      </w:r>
      <w:r w:rsidRPr="00892756">
        <w:rPr>
          <w:rFonts w:ascii="Bookman Old Style" w:eastAsia="Calibri" w:hAnsi="Bookman Old Style" w:cs="Times New Roman"/>
          <w:sz w:val="24"/>
          <w:szCs w:val="24"/>
          <w:lang w:val="ru-RU"/>
        </w:rPr>
        <w:t>-</w:t>
      </w:r>
      <w:r w:rsidRPr="00892756">
        <w:rPr>
          <w:rFonts w:ascii="Bookman Old Style" w:eastAsia="Calibri" w:hAnsi="Bookman Old Style" w:cs="Times New Roman"/>
          <w:sz w:val="24"/>
          <w:szCs w:val="24"/>
          <w:lang w:val="en-US"/>
        </w:rPr>
        <w:t>mail</w:t>
      </w:r>
      <w:r w:rsidRPr="00892756">
        <w:rPr>
          <w:rFonts w:ascii="Bookman Old Style" w:eastAsia="Calibri" w:hAnsi="Bookman Old Style" w:cs="Times New Roman"/>
          <w:sz w:val="24"/>
          <w:szCs w:val="24"/>
          <w:lang w:val="ru-RU"/>
        </w:rPr>
        <w:t>.</w:t>
      </w:r>
    </w:p>
    <w:p w14:paraId="1A0F1FB0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</w:p>
    <w:p w14:paraId="513F53A4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След обявяване на победителите, организаторите ще се свържат с тях за уточняване на банкова сметка за получаване на паричната награда.  </w:t>
      </w:r>
    </w:p>
    <w:p w14:paraId="7E445A24" w14:textId="011EF305" w:rsidR="007835EC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  <w:u w:val="single"/>
        </w:rPr>
      </w:pPr>
      <w:r w:rsidRPr="00892756">
        <w:rPr>
          <w:rFonts w:ascii="Bookman Old Style" w:eastAsia="Calibri" w:hAnsi="Bookman Old Style" w:cs="Times New Roman"/>
          <w:sz w:val="24"/>
          <w:szCs w:val="24"/>
          <w:u w:val="single"/>
        </w:rPr>
        <w:lastRenderedPageBreak/>
        <w:t>Технически изисквания за разработката</w:t>
      </w:r>
    </w:p>
    <w:p w14:paraId="1B5DBC51" w14:textId="77777777" w:rsidR="00892756" w:rsidRPr="00892756" w:rsidRDefault="00892756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  <w:u w:val="single"/>
        </w:rPr>
      </w:pPr>
    </w:p>
    <w:p w14:paraId="1F43242C" w14:textId="36FAA35D" w:rsidR="007835EC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color w:val="0563C1"/>
          <w:sz w:val="24"/>
          <w:szCs w:val="24"/>
          <w:u w:val="single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Доклад-образец е наличен на WEB сайта на Юридическия факултет - </w:t>
      </w:r>
      <w:r w:rsidR="004B5AA6" w:rsidRPr="00892756">
        <w:rPr>
          <w:rFonts w:ascii="Bookman Old Style" w:hAnsi="Bookman Old Style"/>
          <w:sz w:val="24"/>
          <w:szCs w:val="24"/>
        </w:rPr>
        <w:fldChar w:fldCharType="begin"/>
      </w:r>
      <w:r w:rsidR="004B5AA6" w:rsidRPr="00892756">
        <w:rPr>
          <w:rFonts w:ascii="Bookman Old Style" w:hAnsi="Bookman Old Style"/>
          <w:sz w:val="24"/>
          <w:szCs w:val="24"/>
        </w:rPr>
        <w:instrText xml:space="preserve"> HYPERLINK "ht</w:instrText>
      </w:r>
      <w:r w:rsidR="004B5AA6" w:rsidRPr="00892756">
        <w:rPr>
          <w:rFonts w:ascii="Bookman Old Style" w:hAnsi="Bookman Old Style"/>
          <w:sz w:val="24"/>
          <w:szCs w:val="24"/>
        </w:rPr>
        <w:instrText xml:space="preserve">tps://www.uni-ruse.bg/faculties/YUF" </w:instrText>
      </w:r>
      <w:r w:rsidR="004B5AA6" w:rsidRPr="00892756">
        <w:rPr>
          <w:rFonts w:ascii="Bookman Old Style" w:hAnsi="Bookman Old Style"/>
          <w:sz w:val="24"/>
          <w:szCs w:val="24"/>
        </w:rPr>
        <w:fldChar w:fldCharType="separate"/>
      </w:r>
      <w:r w:rsidRPr="00892756">
        <w:rPr>
          <w:rFonts w:ascii="Bookman Old Style" w:eastAsia="Calibri" w:hAnsi="Bookman Old Style" w:cs="Times New Roman"/>
          <w:color w:val="0563C1"/>
          <w:sz w:val="24"/>
          <w:szCs w:val="24"/>
          <w:u w:val="single"/>
        </w:rPr>
        <w:t>https://www.uni-ruse.bg/faculties/YUF</w:t>
      </w:r>
      <w:r w:rsidR="004B5AA6" w:rsidRPr="00892756">
        <w:rPr>
          <w:rFonts w:ascii="Bookman Old Style" w:eastAsia="Calibri" w:hAnsi="Bookman Old Style" w:cs="Times New Roman"/>
          <w:color w:val="0563C1"/>
          <w:sz w:val="24"/>
          <w:szCs w:val="24"/>
          <w:u w:val="single"/>
        </w:rPr>
        <w:fldChar w:fldCharType="end"/>
      </w:r>
      <w:r w:rsidR="00026849" w:rsidRPr="00026849">
        <w:rPr>
          <w:rFonts w:ascii="Bookman Old Style" w:eastAsia="Calibri" w:hAnsi="Bookman Old Style" w:cs="Times New Roman"/>
          <w:color w:val="0563C1"/>
          <w:sz w:val="24"/>
          <w:szCs w:val="24"/>
        </w:rPr>
        <w:t xml:space="preserve">   (</w:t>
      </w:r>
      <w:r w:rsidR="00026849" w:rsidRPr="00026849">
        <w:rPr>
          <w:rFonts w:ascii="Bookman Old Style" w:eastAsia="Calibri" w:hAnsi="Bookman Old Style" w:cs="Times New Roman"/>
          <w:color w:val="0563C1"/>
          <w:sz w:val="24"/>
          <w:szCs w:val="24"/>
        </w:rPr>
        <w:t>в секцията Събития)</w:t>
      </w:r>
    </w:p>
    <w:p w14:paraId="1B576750" w14:textId="77777777" w:rsidR="00892756" w:rsidRPr="00892756" w:rsidRDefault="00892756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</w:p>
    <w:p w14:paraId="6DCF60A8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• Шрифт –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Times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New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Roman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(Word).</w:t>
      </w:r>
    </w:p>
    <w:p w14:paraId="47BC0178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•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Page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Setup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-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Top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: 20 mm,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Bottom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: 10 mm,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Left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: 20 mm,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Right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>: 20 mm.</w:t>
      </w:r>
    </w:p>
    <w:p w14:paraId="12913CED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• Paper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Size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- A4.</w:t>
      </w:r>
    </w:p>
    <w:p w14:paraId="68DB0BE3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• Междуредово разстояние - Format,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Paragraph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,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Line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spacing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: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Single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>.</w:t>
      </w:r>
    </w:p>
    <w:p w14:paraId="366401B8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• Отстъп (нов ред на абзац) - Format,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Paragraph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,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Special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: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First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Line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,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By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>: 1 cm.</w:t>
      </w:r>
    </w:p>
    <w:p w14:paraId="35A2CC28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•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Header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- като в доклада образец в WEB сайта. На първата страница под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Header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да се остави един празен ред -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Font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Size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14.</w:t>
      </w:r>
    </w:p>
    <w:p w14:paraId="417EEBFB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• Заглавие -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Font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Size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14, центрирано,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Bold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>.</w:t>
      </w:r>
    </w:p>
    <w:p w14:paraId="3D2FC0AB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>• Един празен ред.</w:t>
      </w:r>
    </w:p>
    <w:p w14:paraId="6BFF3AB5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>• Име и фамилия на автора (авторите) с научното звание и степен, месторабота,</w:t>
      </w:r>
    </w:p>
    <w:p w14:paraId="397C22BF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>телефон, e-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mail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,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Font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Size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12, вляво.</w:t>
      </w:r>
    </w:p>
    <w:p w14:paraId="6A4DCFED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>• Един празен ред.</w:t>
      </w:r>
    </w:p>
    <w:p w14:paraId="462EAF6F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• Резюме - на английски,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Font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Size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10,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Italic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,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do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1000 знака.</w:t>
      </w:r>
    </w:p>
    <w:p w14:paraId="080D043A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• Ключови думи - на английски,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Font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Size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10, Italic,1-2 реда.</w:t>
      </w:r>
    </w:p>
    <w:p w14:paraId="7667E2CF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>• Един празен ред.</w:t>
      </w:r>
    </w:p>
    <w:p w14:paraId="0A7512D1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• Текст на доклада -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Font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Size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12.</w:t>
      </w:r>
    </w:p>
    <w:p w14:paraId="485F99E4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>• Разделите на докладите са: INTRODUCTION, EXPOSITION, CONCLUSION и REFERENCES. При необходимост подзаглавията са по преценка на автора, както е показано в доклада-образец.</w:t>
      </w:r>
    </w:p>
    <w:p w14:paraId="169FA1FD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>• Фигурите да бъдат направени с някой от разпространените програмни продукти, да бъдат интегрирани с текста и да имат номерация и наименование - под тях, центрирано.“</w:t>
      </w:r>
    </w:p>
    <w:p w14:paraId="05161871" w14:textId="77777777" w:rsidR="007835EC" w:rsidRPr="00892756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•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Mеждуредово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разстояние - Format,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Paragraph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,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Line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spacing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 xml:space="preserve">, </w:t>
      </w:r>
      <w:proofErr w:type="spellStart"/>
      <w:r w:rsidRPr="00892756">
        <w:rPr>
          <w:rFonts w:ascii="Bookman Old Style" w:eastAsia="Calibri" w:hAnsi="Bookman Old Style" w:cs="Times New Roman"/>
          <w:sz w:val="24"/>
          <w:szCs w:val="24"/>
        </w:rPr>
        <w:t>Single</w:t>
      </w:r>
      <w:proofErr w:type="spellEnd"/>
      <w:r w:rsidRPr="00892756">
        <w:rPr>
          <w:rFonts w:ascii="Bookman Old Style" w:eastAsia="Calibri" w:hAnsi="Bookman Old Style" w:cs="Times New Roman"/>
          <w:sz w:val="24"/>
          <w:szCs w:val="24"/>
        </w:rPr>
        <w:t>.</w:t>
      </w:r>
    </w:p>
    <w:p w14:paraId="3BB45D00" w14:textId="77777777" w:rsidR="007835EC" w:rsidRPr="007835EC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892756">
        <w:rPr>
          <w:rFonts w:ascii="Bookman Old Style" w:eastAsia="Calibri" w:hAnsi="Bookman Old Style" w:cs="Times New Roman"/>
          <w:sz w:val="24"/>
          <w:szCs w:val="24"/>
        </w:rPr>
        <w:t>• Отстъп (нов редна абзац)</w:t>
      </w:r>
      <w:r w:rsidRPr="007835EC">
        <w:rPr>
          <w:rFonts w:ascii="Bookman Old Style" w:eastAsia="Calibri" w:hAnsi="Bookman Old Style" w:cs="Times New Roman"/>
          <w:sz w:val="24"/>
          <w:szCs w:val="24"/>
        </w:rPr>
        <w:t xml:space="preserve"> - Format, </w:t>
      </w:r>
      <w:proofErr w:type="spellStart"/>
      <w:r w:rsidRPr="007835EC">
        <w:rPr>
          <w:rFonts w:ascii="Bookman Old Style" w:eastAsia="Calibri" w:hAnsi="Bookman Old Style" w:cs="Times New Roman"/>
          <w:sz w:val="24"/>
          <w:szCs w:val="24"/>
        </w:rPr>
        <w:t>Paragraph</w:t>
      </w:r>
      <w:proofErr w:type="spellEnd"/>
      <w:r w:rsidRPr="007835EC">
        <w:rPr>
          <w:rFonts w:ascii="Bookman Old Style" w:eastAsia="Calibri" w:hAnsi="Bookman Old Style" w:cs="Times New Roman"/>
          <w:sz w:val="24"/>
          <w:szCs w:val="24"/>
        </w:rPr>
        <w:t xml:space="preserve">, </w:t>
      </w:r>
      <w:proofErr w:type="spellStart"/>
      <w:r w:rsidRPr="007835EC">
        <w:rPr>
          <w:rFonts w:ascii="Bookman Old Style" w:eastAsia="Calibri" w:hAnsi="Bookman Old Style" w:cs="Times New Roman"/>
          <w:sz w:val="24"/>
          <w:szCs w:val="24"/>
        </w:rPr>
        <w:t>Special</w:t>
      </w:r>
      <w:proofErr w:type="spellEnd"/>
      <w:r w:rsidRPr="007835EC">
        <w:rPr>
          <w:rFonts w:ascii="Bookman Old Style" w:eastAsia="Calibri" w:hAnsi="Bookman Old Style" w:cs="Times New Roman"/>
          <w:sz w:val="24"/>
          <w:szCs w:val="24"/>
        </w:rPr>
        <w:t>:</w:t>
      </w:r>
    </w:p>
    <w:p w14:paraId="11609A73" w14:textId="77777777" w:rsidR="007835EC" w:rsidRPr="007835EC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7835EC">
        <w:rPr>
          <w:rFonts w:ascii="Bookman Old Style" w:eastAsia="Calibri" w:hAnsi="Bookman Old Style" w:cs="Times New Roman"/>
          <w:sz w:val="24"/>
          <w:szCs w:val="24"/>
        </w:rPr>
        <w:t>• Таблиците да имат номерация и наименование - над тях, подравнено вдясно.</w:t>
      </w:r>
    </w:p>
    <w:p w14:paraId="4211F243" w14:textId="77777777" w:rsidR="007835EC" w:rsidRPr="007835EC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7835EC">
        <w:rPr>
          <w:rFonts w:ascii="Bookman Old Style" w:eastAsia="Calibri" w:hAnsi="Bookman Old Style" w:cs="Times New Roman"/>
          <w:sz w:val="24"/>
          <w:szCs w:val="24"/>
        </w:rPr>
        <w:lastRenderedPageBreak/>
        <w:t>• Формулите да имат номерация - с цифри в скоби, подравнено вдясно от тях.</w:t>
      </w:r>
    </w:p>
    <w:p w14:paraId="4587CEEE" w14:textId="77777777" w:rsidR="007835EC" w:rsidRPr="007835EC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7835EC">
        <w:rPr>
          <w:rFonts w:ascii="Bookman Old Style" w:eastAsia="Calibri" w:hAnsi="Bookman Old Style" w:cs="Times New Roman"/>
          <w:sz w:val="24"/>
          <w:szCs w:val="24"/>
        </w:rPr>
        <w:t xml:space="preserve">• Цитираната в текста литература включва използването на </w:t>
      </w:r>
      <w:proofErr w:type="spellStart"/>
      <w:r w:rsidRPr="007835EC">
        <w:rPr>
          <w:rFonts w:ascii="Bookman Old Style" w:eastAsia="Calibri" w:hAnsi="Bookman Old Style" w:cs="Times New Roman"/>
          <w:sz w:val="24"/>
          <w:szCs w:val="24"/>
        </w:rPr>
        <w:t>Harvard</w:t>
      </w:r>
      <w:proofErr w:type="spellEnd"/>
      <w:r w:rsidRPr="007835EC">
        <w:rPr>
          <w:rFonts w:ascii="Bookman Old Style" w:eastAsia="Calibri" w:hAnsi="Bookman Old Style" w:cs="Times New Roman"/>
          <w:sz w:val="24"/>
          <w:szCs w:val="24"/>
        </w:rPr>
        <w:t xml:space="preserve"> </w:t>
      </w:r>
      <w:proofErr w:type="spellStart"/>
      <w:r w:rsidRPr="007835EC">
        <w:rPr>
          <w:rFonts w:ascii="Bookman Old Style" w:eastAsia="Calibri" w:hAnsi="Bookman Old Style" w:cs="Times New Roman"/>
          <w:sz w:val="24"/>
          <w:szCs w:val="24"/>
        </w:rPr>
        <w:t>system</w:t>
      </w:r>
      <w:proofErr w:type="spellEnd"/>
      <w:r w:rsidRPr="007835EC">
        <w:rPr>
          <w:rFonts w:ascii="Bookman Old Style" w:eastAsia="Calibri" w:hAnsi="Bookman Old Style" w:cs="Times New Roman"/>
          <w:sz w:val="24"/>
          <w:szCs w:val="24"/>
        </w:rPr>
        <w:t xml:space="preserve"> –“</w:t>
      </w:r>
      <w:proofErr w:type="spellStart"/>
      <w:r w:rsidRPr="007835EC">
        <w:rPr>
          <w:rFonts w:ascii="Bookman Old Style" w:eastAsia="Calibri" w:hAnsi="Bookman Old Style" w:cs="Times New Roman"/>
          <w:sz w:val="24"/>
          <w:szCs w:val="24"/>
        </w:rPr>
        <w:t>author</w:t>
      </w:r>
      <w:proofErr w:type="spellEnd"/>
      <w:r w:rsidRPr="007835EC">
        <w:rPr>
          <w:rFonts w:ascii="Bookman Old Style" w:eastAsia="Calibri" w:hAnsi="Bookman Old Style" w:cs="Times New Roman"/>
          <w:sz w:val="24"/>
          <w:szCs w:val="24"/>
        </w:rPr>
        <w:t xml:space="preserve">, </w:t>
      </w:r>
      <w:proofErr w:type="spellStart"/>
      <w:r w:rsidRPr="007835EC">
        <w:rPr>
          <w:rFonts w:ascii="Bookman Old Style" w:eastAsia="Calibri" w:hAnsi="Bookman Old Style" w:cs="Times New Roman"/>
          <w:sz w:val="24"/>
          <w:szCs w:val="24"/>
        </w:rPr>
        <w:t>date</w:t>
      </w:r>
      <w:proofErr w:type="spellEnd"/>
      <w:r w:rsidRPr="007835EC">
        <w:rPr>
          <w:rFonts w:ascii="Bookman Old Style" w:eastAsia="Calibri" w:hAnsi="Bookman Old Style" w:cs="Times New Roman"/>
          <w:sz w:val="24"/>
          <w:szCs w:val="24"/>
        </w:rPr>
        <w:t xml:space="preserve">” </w:t>
      </w:r>
      <w:proofErr w:type="spellStart"/>
      <w:r w:rsidRPr="007835EC">
        <w:rPr>
          <w:rFonts w:ascii="Bookman Old Style" w:eastAsia="Calibri" w:hAnsi="Bookman Old Style" w:cs="Times New Roman"/>
          <w:sz w:val="24"/>
          <w:szCs w:val="24"/>
        </w:rPr>
        <w:t>style</w:t>
      </w:r>
      <w:proofErr w:type="spellEnd"/>
      <w:r w:rsidRPr="007835EC">
        <w:rPr>
          <w:rFonts w:ascii="Bookman Old Style" w:eastAsia="Calibri" w:hAnsi="Bookman Old Style" w:cs="Times New Roman"/>
          <w:sz w:val="24"/>
          <w:szCs w:val="24"/>
        </w:rPr>
        <w:t xml:space="preserve"> (</w:t>
      </w:r>
      <w:proofErr w:type="spellStart"/>
      <w:r w:rsidRPr="007835EC">
        <w:rPr>
          <w:rFonts w:ascii="Bookman Old Style" w:eastAsia="Calibri" w:hAnsi="Bookman Old Style" w:cs="Times New Roman"/>
          <w:sz w:val="24"/>
          <w:szCs w:val="24"/>
        </w:rPr>
        <w:t>e.g</w:t>
      </w:r>
      <w:proofErr w:type="spellEnd"/>
      <w:r w:rsidRPr="007835EC">
        <w:rPr>
          <w:rFonts w:ascii="Bookman Old Style" w:eastAsia="Calibri" w:hAnsi="Bookman Old Style" w:cs="Times New Roman"/>
          <w:sz w:val="24"/>
          <w:szCs w:val="24"/>
        </w:rPr>
        <w:t xml:space="preserve">. </w:t>
      </w:r>
      <w:proofErr w:type="spellStart"/>
      <w:r w:rsidRPr="007835EC">
        <w:rPr>
          <w:rFonts w:ascii="Bookman Old Style" w:eastAsia="Calibri" w:hAnsi="Bookman Old Style" w:cs="Times New Roman"/>
          <w:sz w:val="24"/>
          <w:szCs w:val="24"/>
        </w:rPr>
        <w:t>Webster</w:t>
      </w:r>
      <w:proofErr w:type="spellEnd"/>
      <w:r w:rsidRPr="007835EC">
        <w:rPr>
          <w:rFonts w:ascii="Bookman Old Style" w:eastAsia="Calibri" w:hAnsi="Bookman Old Style" w:cs="Times New Roman"/>
          <w:sz w:val="24"/>
          <w:szCs w:val="24"/>
        </w:rPr>
        <w:t>, 2005).</w:t>
      </w:r>
    </w:p>
    <w:p w14:paraId="061A4B18" w14:textId="77777777" w:rsidR="007835EC" w:rsidRPr="007835EC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7835EC">
        <w:rPr>
          <w:rFonts w:ascii="Bookman Old Style" w:eastAsia="Calibri" w:hAnsi="Bookman Old Style" w:cs="Times New Roman"/>
          <w:sz w:val="24"/>
          <w:szCs w:val="24"/>
        </w:rPr>
        <w:t>• Цитираната литература да се подрежда в азбучен ред по фамилията на първия автор и да се описва съгласно стандарта.</w:t>
      </w:r>
    </w:p>
    <w:p w14:paraId="39BF87E6" w14:textId="77777777" w:rsidR="007835EC" w:rsidRPr="007835EC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7835EC">
        <w:rPr>
          <w:rFonts w:ascii="Bookman Old Style" w:eastAsia="Calibri" w:hAnsi="Bookman Old Style" w:cs="Times New Roman"/>
          <w:sz w:val="24"/>
          <w:szCs w:val="24"/>
        </w:rPr>
        <w:t>• Страниците да не бъдат номерирани.</w:t>
      </w:r>
    </w:p>
    <w:p w14:paraId="03CD5488" w14:textId="77777777" w:rsidR="007835EC" w:rsidRPr="007835EC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7835EC">
        <w:rPr>
          <w:rFonts w:ascii="Bookman Old Style" w:eastAsia="Calibri" w:hAnsi="Bookman Old Style" w:cs="Times New Roman"/>
          <w:sz w:val="24"/>
          <w:szCs w:val="24"/>
        </w:rPr>
        <w:t xml:space="preserve">• </w:t>
      </w:r>
      <w:proofErr w:type="spellStart"/>
      <w:r w:rsidRPr="007835EC">
        <w:rPr>
          <w:rFonts w:ascii="Bookman Old Style" w:eastAsia="Calibri" w:hAnsi="Bookman Old Style" w:cs="Times New Roman"/>
          <w:sz w:val="24"/>
          <w:szCs w:val="24"/>
        </w:rPr>
        <w:t>Footer</w:t>
      </w:r>
      <w:proofErr w:type="spellEnd"/>
      <w:r w:rsidRPr="007835EC">
        <w:rPr>
          <w:rFonts w:ascii="Bookman Old Style" w:eastAsia="Calibri" w:hAnsi="Bookman Old Style" w:cs="Times New Roman"/>
          <w:sz w:val="24"/>
          <w:szCs w:val="24"/>
        </w:rPr>
        <w:t xml:space="preserve"> - като в доклада образец на WEB сайта.</w:t>
      </w:r>
    </w:p>
    <w:p w14:paraId="77308DF0" w14:textId="032328BB" w:rsidR="007835EC" w:rsidRDefault="007835EC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  <w:r w:rsidRPr="007835EC">
        <w:rPr>
          <w:rFonts w:ascii="Bookman Old Style" w:eastAsia="Calibri" w:hAnsi="Bookman Old Style" w:cs="Times New Roman"/>
          <w:sz w:val="24"/>
          <w:szCs w:val="24"/>
        </w:rPr>
        <w:t>• Общ обем - 6 стр., вкл. резюмето.</w:t>
      </w:r>
    </w:p>
    <w:p w14:paraId="76DE380A" w14:textId="77777777" w:rsidR="00892756" w:rsidRPr="007835EC" w:rsidRDefault="00892756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4"/>
          <w:szCs w:val="24"/>
        </w:rPr>
      </w:pPr>
    </w:p>
    <w:p w14:paraId="1CC23AA8" w14:textId="58ADD55E" w:rsidR="007835EC" w:rsidRPr="007835EC" w:rsidRDefault="00892756" w:rsidP="00892756">
      <w:pPr>
        <w:spacing w:after="0" w:line="360" w:lineRule="auto"/>
        <w:jc w:val="both"/>
        <w:rPr>
          <w:rFonts w:ascii="Bookman Old Style" w:eastAsia="Calibri" w:hAnsi="Bookman Old Style" w:cs="Times New Roman"/>
          <w:sz w:val="28"/>
          <w:szCs w:val="28"/>
        </w:rPr>
      </w:pPr>
      <w:r>
        <w:rPr>
          <w:rFonts w:ascii="Bookman Old Style" w:eastAsia="Calibri" w:hAnsi="Bookman Old Style" w:cs="Times New Roman"/>
          <w:sz w:val="28"/>
          <w:szCs w:val="28"/>
        </w:rPr>
        <w:t>Д</w:t>
      </w:r>
      <w:r w:rsidR="007835EC" w:rsidRPr="007835EC">
        <w:rPr>
          <w:rFonts w:ascii="Bookman Old Style" w:eastAsia="Calibri" w:hAnsi="Bookman Old Style" w:cs="Times New Roman"/>
          <w:sz w:val="28"/>
          <w:szCs w:val="28"/>
        </w:rPr>
        <w:t>оклад</w:t>
      </w:r>
      <w:r>
        <w:rPr>
          <w:rFonts w:ascii="Bookman Old Style" w:eastAsia="Calibri" w:hAnsi="Bookman Old Style" w:cs="Times New Roman"/>
          <w:sz w:val="28"/>
          <w:szCs w:val="28"/>
        </w:rPr>
        <w:t>ът</w:t>
      </w:r>
      <w:r w:rsidR="007835EC" w:rsidRPr="007835EC">
        <w:rPr>
          <w:rFonts w:ascii="Bookman Old Style" w:eastAsia="Calibri" w:hAnsi="Bookman Old Style" w:cs="Times New Roman"/>
          <w:sz w:val="28"/>
          <w:szCs w:val="28"/>
        </w:rPr>
        <w:t xml:space="preserve"> се изпраща на </w:t>
      </w:r>
      <w:r w:rsidR="007835EC" w:rsidRPr="007835EC">
        <w:rPr>
          <w:rFonts w:ascii="Bookman Old Style" w:eastAsia="Calibri" w:hAnsi="Bookman Old Style" w:cs="Times New Roman"/>
          <w:b/>
          <w:sz w:val="28"/>
          <w:szCs w:val="28"/>
          <w:lang w:val="en-US"/>
        </w:rPr>
        <w:t>mradeva@uni-ruse.bg</w:t>
      </w:r>
      <w:r w:rsidR="007835EC" w:rsidRPr="007835EC">
        <w:rPr>
          <w:rFonts w:ascii="Bookman Old Style" w:eastAsia="Calibri" w:hAnsi="Bookman Old Style" w:cs="Times New Roman"/>
          <w:sz w:val="28"/>
          <w:szCs w:val="28"/>
        </w:rPr>
        <w:t xml:space="preserve"> в DOC формат.</w:t>
      </w:r>
    </w:p>
    <w:p w14:paraId="62510C48" w14:textId="77777777" w:rsidR="007835EC" w:rsidRPr="007835EC" w:rsidRDefault="007835EC" w:rsidP="00892756">
      <w:pPr>
        <w:rPr>
          <w:lang w:val="en-US"/>
        </w:rPr>
      </w:pPr>
    </w:p>
    <w:sectPr w:rsidR="007835EC" w:rsidRPr="007835EC" w:rsidSect="00892756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133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78BB30" w14:textId="77777777" w:rsidR="004B5AA6" w:rsidRDefault="004B5AA6" w:rsidP="007835EC">
      <w:pPr>
        <w:spacing w:after="0" w:line="240" w:lineRule="auto"/>
      </w:pPr>
      <w:r>
        <w:separator/>
      </w:r>
    </w:p>
  </w:endnote>
  <w:endnote w:type="continuationSeparator" w:id="0">
    <w:p w14:paraId="1DC1EB29" w14:textId="77777777" w:rsidR="004B5AA6" w:rsidRDefault="004B5AA6" w:rsidP="007835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8848E5" w14:textId="77777777" w:rsidR="007835EC" w:rsidRDefault="007835EC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F42677" w14:textId="77777777" w:rsidR="007835EC" w:rsidRDefault="007835EC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84B5B6" w14:textId="77777777" w:rsidR="007835EC" w:rsidRDefault="007835E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1539FE" w14:textId="77777777" w:rsidR="004B5AA6" w:rsidRDefault="004B5AA6" w:rsidP="007835EC">
      <w:pPr>
        <w:spacing w:after="0" w:line="240" w:lineRule="auto"/>
      </w:pPr>
      <w:r>
        <w:separator/>
      </w:r>
    </w:p>
  </w:footnote>
  <w:footnote w:type="continuationSeparator" w:id="0">
    <w:p w14:paraId="0F5DC6EE" w14:textId="77777777" w:rsidR="004B5AA6" w:rsidRDefault="004B5AA6" w:rsidP="007835E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C582A6" w14:textId="77777777" w:rsidR="007835EC" w:rsidRDefault="004B5AA6">
    <w:pPr>
      <w:pStyle w:val="a3"/>
    </w:pPr>
    <w:r>
      <w:rPr>
        <w:noProof/>
        <w:lang w:eastAsia="bg-BG"/>
      </w:rPr>
      <w:pict w14:anchorId="2DD4FCD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226760" o:spid="_x0000_s1026" type="#_x0000_t75" style="position:absolute;margin-left:0;margin-top:0;width:440.05pt;height:700.05pt;z-index:-251657216;mso-position-horizontal:center;mso-position-horizontal-relative:margin;mso-position-vertical:center;mso-position-vertical-relative:margin" o:allowincell="f">
          <v:imagedata r:id="rId1" o:title="CCI_000720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58D6A3" w14:textId="77777777" w:rsidR="007835EC" w:rsidRDefault="004B5AA6">
    <w:pPr>
      <w:pStyle w:val="a3"/>
    </w:pPr>
    <w:r>
      <w:rPr>
        <w:noProof/>
        <w:lang w:eastAsia="bg-BG"/>
      </w:rPr>
      <w:pict w14:anchorId="5EF48AC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226761" o:spid="_x0000_s1027" type="#_x0000_t75" style="position:absolute;margin-left:0;margin-top:0;width:440.05pt;height:700.05pt;z-index:-251656192;mso-position-horizontal:center;mso-position-horizontal-relative:margin;mso-position-vertical:center;mso-position-vertical-relative:margin" o:allowincell="f">
          <v:imagedata r:id="rId1" o:title="CCI_000720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1804F2" w14:textId="77777777" w:rsidR="007835EC" w:rsidRDefault="004B5AA6">
    <w:pPr>
      <w:pStyle w:val="a3"/>
    </w:pPr>
    <w:r>
      <w:rPr>
        <w:noProof/>
        <w:lang w:eastAsia="bg-BG"/>
      </w:rPr>
      <w:pict w14:anchorId="667C3FB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226759" o:spid="_x0000_s1025" type="#_x0000_t75" style="position:absolute;margin-left:0;margin-top:0;width:440.05pt;height:700.05pt;z-index:-251658240;mso-position-horizontal:center;mso-position-horizontal-relative:margin;mso-position-vertical:center;mso-position-vertical-relative:margin" o:allowincell="f">
          <v:imagedata r:id="rId1" o:title="CCI_000720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4F2315"/>
    <w:multiLevelType w:val="hybridMultilevel"/>
    <w:tmpl w:val="16BA2310"/>
    <w:lvl w:ilvl="0" w:tplc="0402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C3D239B"/>
    <w:multiLevelType w:val="hybridMultilevel"/>
    <w:tmpl w:val="4EEAC786"/>
    <w:lvl w:ilvl="0" w:tplc="040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1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835EC"/>
    <w:rsid w:val="00026849"/>
    <w:rsid w:val="00224DC6"/>
    <w:rsid w:val="004B5AA6"/>
    <w:rsid w:val="00576A97"/>
    <w:rsid w:val="00683B6C"/>
    <w:rsid w:val="007835EC"/>
    <w:rsid w:val="00892756"/>
    <w:rsid w:val="00EC2DB0"/>
    <w:rsid w:val="00FA6B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67F2D6C"/>
  <w15:chartTrackingRefBased/>
  <w15:docId w15:val="{5A34397B-F3A1-4813-A832-4ADDD2EBDF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835E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4">
    <w:name w:val="Горен колонтитул Знак"/>
    <w:basedOn w:val="a0"/>
    <w:link w:val="a3"/>
    <w:uiPriority w:val="99"/>
    <w:rsid w:val="007835EC"/>
  </w:style>
  <w:style w:type="paragraph" w:styleId="a5">
    <w:name w:val="footer"/>
    <w:basedOn w:val="a"/>
    <w:link w:val="a6"/>
    <w:uiPriority w:val="99"/>
    <w:unhideWhenUsed/>
    <w:rsid w:val="007835E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6">
    <w:name w:val="Долен колонтитул Знак"/>
    <w:basedOn w:val="a0"/>
    <w:link w:val="a5"/>
    <w:uiPriority w:val="99"/>
    <w:rsid w:val="007835EC"/>
  </w:style>
  <w:style w:type="character" w:styleId="a7">
    <w:name w:val="Hyperlink"/>
    <w:basedOn w:val="a0"/>
    <w:uiPriority w:val="99"/>
    <w:unhideWhenUsed/>
    <w:rsid w:val="00026849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02684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customXml" Target="../customXml/item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17" Type="http://schemas.openxmlformats.org/officeDocument/2006/relationships/customXml" Target="../customXml/item2.xml"/><Relationship Id="rId2" Type="http://schemas.openxmlformats.org/officeDocument/2006/relationships/styles" Target="styles.xml"/><Relationship Id="rId16" Type="http://schemas.openxmlformats.org/officeDocument/2006/relationships/customXml" Target="../customXml/item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customXml" Target="../customXml/item4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31C8A2E3092E1E448238454EF45ACD9C" ma:contentTypeVersion="0" ma:contentTypeDescription="Създаване на нов документ" ma:contentTypeScope="" ma:versionID="f35556c3def04c89a3437f5a39c76721">
  <xsd:schema xmlns:xsd="http://www.w3.org/2001/XMLSchema" xmlns:xs="http://www.w3.org/2001/XMLSchema" xmlns:p="http://schemas.microsoft.com/office/2006/metadata/properties" xmlns:ns2="01b95953-7cdd-4f13-9fc0-d31958bd2e6e" targetNamespace="http://schemas.microsoft.com/office/2006/metadata/properties" ma:root="true" ma:fieldsID="06394816d962953e890f7e75980c1b14" ns2:_="">
    <xsd:import namespace="01b95953-7cdd-4f13-9fc0-d31958bd2e6e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b95953-7cdd-4f13-9fc0-d31958bd2e6e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Стойност на ИД на документ" ma:description="Стойността на ИД на документ, присвоен на този елемент." ma:internalName="_dlc_DocId" ma:readOnly="true">
      <xsd:simpleType>
        <xsd:restriction base="dms:Text"/>
      </xsd:simpleType>
    </xsd:element>
    <xsd:element name="_dlc_DocIdUrl" ma:index="9" nillable="true" ma:displayName="ИД на документ" ma:description="Постоянна връзка към този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съдържание"/>
        <xsd:element ref="dc:title" minOccurs="0" maxOccurs="1" ma:index="4" ma:displayName="Заглав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01b95953-7cdd-4f13-9fc0-d31958bd2e6e">UY7XXVJ5DHQF-12-210</_dlc_DocId>
    <_dlc_DocIdUrl xmlns="01b95953-7cdd-4f13-9fc0-d31958bd2e6e">
      <Url>https://www.uni-ruse.bg/Faculties/YUF/_layouts/15/DocIdRedir.aspx?ID=UY7XXVJ5DHQF-12-210</Url>
      <Description>UY7XXVJ5DHQF-12-210</Description>
    </_dlc_DocIdUrl>
  </documentManagement>
</p:properties>
</file>

<file path=customXml/itemProps1.xml><?xml version="1.0" encoding="utf-8"?>
<ds:datastoreItem xmlns:ds="http://schemas.openxmlformats.org/officeDocument/2006/customXml" ds:itemID="{0F47E8A2-A056-4392-9EE4-3B059A30352F}"/>
</file>

<file path=customXml/itemProps2.xml><?xml version="1.0" encoding="utf-8"?>
<ds:datastoreItem xmlns:ds="http://schemas.openxmlformats.org/officeDocument/2006/customXml" ds:itemID="{8D424971-B0BC-4B43-8E60-09A9354D74F3}"/>
</file>

<file path=customXml/itemProps3.xml><?xml version="1.0" encoding="utf-8"?>
<ds:datastoreItem xmlns:ds="http://schemas.openxmlformats.org/officeDocument/2006/customXml" ds:itemID="{A7D38FC7-7AFF-4744-AD11-D93876FC8EA6}"/>
</file>

<file path=customXml/itemProps4.xml><?xml version="1.0" encoding="utf-8"?>
<ds:datastoreItem xmlns:ds="http://schemas.openxmlformats.org/officeDocument/2006/customXml" ds:itemID="{E468BC86-5C3F-4BD6-BB1F-4E3634FBF11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4</Pages>
  <Words>597</Words>
  <Characters>3403</Characters>
  <Application>Microsoft Office Word</Application>
  <DocSecurity>0</DocSecurity>
  <Lines>28</Lines>
  <Paragraphs>7</Paragraphs>
  <ScaleCrop>false</ScaleCrop>
  <HeadingPairs>
    <vt:vector size="4" baseType="variant">
      <vt:variant>
        <vt:lpstr>Заглавие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Ваня Пантелеева</dc:creator>
  <cp:keywords/>
  <dc:description/>
  <cp:lastModifiedBy>User</cp:lastModifiedBy>
  <cp:revision>5</cp:revision>
  <dcterms:created xsi:type="dcterms:W3CDTF">2024-03-22T10:00:00Z</dcterms:created>
  <dcterms:modified xsi:type="dcterms:W3CDTF">2024-03-22T10:45:00Z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0x01010031C8A2E3092E1E448238454EF45ACD9C</vt:lpwstr>
  </property>
  <property fmtid="{D5CDD505-2E9C-101B-9397-08002B2CF9AE}" pid="3" name="_dlc_DocIdItemGuid">
    <vt:lpwstr>781f8629-a17c-4e0a-8cd6-1941ed5d7196</vt:lpwstr>
  </property>
</Properties>
</file>